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2A775F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A775F">
        <w:rPr>
          <w:rFonts w:ascii="Bookman Old Style" w:hAnsi="Bookman Old Style" w:cs="Arial"/>
          <w:b/>
          <w:bCs/>
          <w:noProof/>
        </w:rPr>
        <w:fldChar w:fldCharType="separate"/>
      </w:r>
      <w:r w:rsidR="00D8355E" w:rsidRPr="008114A5">
        <w:rPr>
          <w:rFonts w:ascii="Bookman Old Style" w:hAnsi="Bookman Old Style" w:cs="Arial"/>
          <w:b/>
          <w:bCs/>
          <w:noProof/>
        </w:rPr>
        <w:t>M.Com.</w:t>
      </w:r>
      <w:r w:rsidR="002A775F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D8355E">
        <w:rPr>
          <w:rFonts w:ascii="Bookman Old Style" w:hAnsi="Bookman Old Style" w:cs="Arial"/>
          <w:b/>
          <w:bCs/>
        </w:rPr>
        <w:t>COMMERCE</w:t>
      </w:r>
    </w:p>
    <w:p w:rsidR="00FF6AEB" w:rsidRDefault="002A775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8355E" w:rsidRPr="008114A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8355E" w:rsidRPr="008114A5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2A775F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2A775F">
        <w:rPr>
          <w:rFonts w:ascii="Bookman Old Style" w:hAnsi="Bookman Old Style" w:cs="Arial"/>
          <w:noProof/>
        </w:rPr>
        <w:fldChar w:fldCharType="separate"/>
      </w:r>
      <w:r w:rsidR="00D8355E" w:rsidRPr="008114A5">
        <w:rPr>
          <w:rFonts w:ascii="Bookman Old Style" w:hAnsi="Bookman Old Style" w:cs="Arial"/>
          <w:noProof/>
        </w:rPr>
        <w:t>CO 3803</w:t>
      </w:r>
      <w:r w:rsidR="002A775F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2A775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2A775F">
        <w:rPr>
          <w:rFonts w:ascii="Bookman Old Style" w:hAnsi="Bookman Old Style" w:cs="Arial"/>
        </w:rPr>
        <w:fldChar w:fldCharType="separate"/>
      </w:r>
      <w:r w:rsidR="00D8355E" w:rsidRPr="008114A5">
        <w:rPr>
          <w:rFonts w:ascii="Bookman Old Style" w:hAnsi="Bookman Old Style" w:cs="Arial"/>
          <w:noProof/>
        </w:rPr>
        <w:t>BRAND MANAGEMENT</w:t>
      </w:r>
      <w:r w:rsidR="002A775F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2A775F">
      <w:pPr>
        <w:jc w:val="center"/>
        <w:rPr>
          <w:rFonts w:ascii="Bookman Old Style" w:hAnsi="Bookman Old Style"/>
          <w:sz w:val="20"/>
          <w:szCs w:val="20"/>
        </w:rPr>
      </w:pPr>
      <w:r w:rsidRPr="002A775F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2A775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A775F">
        <w:rPr>
          <w:rFonts w:ascii="Bookman Old Style" w:hAnsi="Bookman Old Style" w:cs="Arial"/>
        </w:rPr>
        <w:fldChar w:fldCharType="separate"/>
      </w:r>
      <w:r w:rsidR="00D8355E" w:rsidRPr="008114A5">
        <w:rPr>
          <w:rFonts w:ascii="Bookman Old Style" w:hAnsi="Bookman Old Style" w:cs="Arial"/>
          <w:noProof/>
        </w:rPr>
        <w:t>01-11-10</w:t>
      </w:r>
      <w:r w:rsidR="002A775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2A775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2A775F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8355E" w:rsidRPr="008114A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8355E" w:rsidRDefault="00D8355E" w:rsidP="00D8355E">
      <w:pPr>
        <w:jc w:val="center"/>
        <w:rPr>
          <w:sz w:val="22"/>
          <w:szCs w:val="22"/>
        </w:rPr>
      </w:pPr>
    </w:p>
    <w:p w:rsidR="00D8355E" w:rsidRPr="00D8355E" w:rsidRDefault="00D8355E" w:rsidP="00D8355E">
      <w:pPr>
        <w:jc w:val="center"/>
        <w:rPr>
          <w:b/>
          <w:sz w:val="22"/>
          <w:szCs w:val="22"/>
        </w:rPr>
      </w:pPr>
      <w:r w:rsidRPr="00D8355E">
        <w:rPr>
          <w:b/>
          <w:sz w:val="22"/>
          <w:szCs w:val="22"/>
        </w:rPr>
        <w:t>SECTION – A</w:t>
      </w:r>
    </w:p>
    <w:p w:rsidR="00D8355E" w:rsidRPr="00D8355E" w:rsidRDefault="00D8355E" w:rsidP="00D8355E">
      <w:pPr>
        <w:jc w:val="center"/>
        <w:rPr>
          <w:b/>
          <w:sz w:val="22"/>
          <w:szCs w:val="22"/>
        </w:rPr>
      </w:pPr>
    </w:p>
    <w:p w:rsidR="00D8355E" w:rsidRPr="00D8355E" w:rsidRDefault="00D8355E" w:rsidP="00D8355E">
      <w:pPr>
        <w:rPr>
          <w:b/>
          <w:sz w:val="22"/>
          <w:szCs w:val="22"/>
        </w:rPr>
      </w:pPr>
      <w:r w:rsidRPr="00D8355E">
        <w:rPr>
          <w:b/>
          <w:sz w:val="22"/>
          <w:szCs w:val="22"/>
        </w:rPr>
        <w:t xml:space="preserve">Answer ALL questions in about three lines each      </w:t>
      </w:r>
      <w:r w:rsidRPr="00D8355E">
        <w:rPr>
          <w:b/>
          <w:sz w:val="22"/>
          <w:szCs w:val="22"/>
        </w:rPr>
        <w:tab/>
      </w:r>
      <w:r w:rsidRPr="00D8355E">
        <w:rPr>
          <w:b/>
          <w:sz w:val="22"/>
          <w:szCs w:val="22"/>
        </w:rPr>
        <w:tab/>
      </w:r>
      <w:r w:rsidRPr="00D8355E">
        <w:rPr>
          <w:b/>
          <w:sz w:val="22"/>
          <w:szCs w:val="22"/>
        </w:rPr>
        <w:tab/>
      </w:r>
      <w:r w:rsidRPr="00D8355E">
        <w:rPr>
          <w:b/>
          <w:sz w:val="22"/>
          <w:szCs w:val="22"/>
        </w:rPr>
        <w:tab/>
      </w:r>
      <w:r w:rsidRPr="00D8355E">
        <w:rPr>
          <w:b/>
          <w:sz w:val="22"/>
          <w:szCs w:val="22"/>
        </w:rPr>
        <w:tab/>
      </w:r>
      <w:r w:rsidRPr="00D8355E">
        <w:rPr>
          <w:b/>
          <w:sz w:val="22"/>
          <w:szCs w:val="22"/>
        </w:rPr>
        <w:tab/>
        <w:t xml:space="preserve">  ( 10 x 2 = 20 )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1. What is a brand?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2. What is a brand equity measurement system?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3. What is customer-based brand equity?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4. What are the key drivers (programs) of relationship equity?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5. State the 4 types of segmentation bases used for branding.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6.  What are the criteria used for choosing brand elements?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7. What is perceived quality?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8. What is the objective of value pricing?</w:t>
      </w:r>
    </w:p>
    <w:p w:rsidR="00D8355E" w:rsidRPr="00D8355E" w:rsidRDefault="00D8355E" w:rsidP="00D8355E">
      <w:pPr>
        <w:pStyle w:val="NoSpacing"/>
      </w:pPr>
      <w:r w:rsidRPr="00D8355E">
        <w:rPr>
          <w:i/>
          <w:iCs/>
        </w:rPr>
        <w:br/>
      </w:r>
      <w:r w:rsidRPr="00D8355E">
        <w:t>9.  Highlight the prime factors used for selling Brand New Zeland.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10. What is a Brand Portfolio?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  <w:jc w:val="center"/>
        <w:rPr>
          <w:b/>
        </w:rPr>
      </w:pPr>
      <w:r w:rsidRPr="00D8355E">
        <w:rPr>
          <w:b/>
        </w:rPr>
        <w:t>SECTION – B</w:t>
      </w:r>
    </w:p>
    <w:p w:rsidR="00D8355E" w:rsidRPr="00D8355E" w:rsidRDefault="00D8355E" w:rsidP="00D8355E">
      <w:pPr>
        <w:pStyle w:val="NoSpacing"/>
        <w:jc w:val="center"/>
        <w:rPr>
          <w:b/>
        </w:rPr>
      </w:pPr>
    </w:p>
    <w:p w:rsidR="00D8355E" w:rsidRPr="00D8355E" w:rsidRDefault="00D8355E" w:rsidP="00D8355E">
      <w:pPr>
        <w:pStyle w:val="NoSpacing"/>
        <w:rPr>
          <w:b/>
        </w:rPr>
      </w:pPr>
      <w:r w:rsidRPr="00D8355E">
        <w:rPr>
          <w:b/>
        </w:rPr>
        <w:t>Answer any FIVE in about 2 pages each                                                                                     ( 5 x 8 = 40 )</w:t>
      </w:r>
    </w:p>
    <w:p w:rsidR="00D8355E" w:rsidRPr="00D8355E" w:rsidRDefault="00D8355E" w:rsidP="00D8355E">
      <w:pPr>
        <w:pStyle w:val="NoSpacing"/>
        <w:rPr>
          <w:b/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11.  What are the challenges a modern brand faces?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12.  Write a note on Brand Imagery.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13. “The CBBE Model advocates 5 important branding tenets” – What are these?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14.  What is a brand mantra?  How would you design a good brand mantra and implement it?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15. Explain the 3 important relationship marketing issues which can impact the strength of brand.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16. What are the advantages and disadvantages of co-branding?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17. What is Breadth of a Branding Strategy?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lastRenderedPageBreak/>
        <w:t>18.  Briefly explain how a brand can be revitalized?</w:t>
      </w:r>
    </w:p>
    <w:p w:rsidR="00D8355E" w:rsidRPr="00D8355E" w:rsidRDefault="00D8355E" w:rsidP="00D8355E">
      <w:pPr>
        <w:pStyle w:val="NoSpacing"/>
        <w:rPr>
          <w:i/>
          <w:iCs/>
        </w:rPr>
      </w:pPr>
    </w:p>
    <w:p w:rsidR="00D8355E" w:rsidRDefault="00D8355E" w:rsidP="00D8355E">
      <w:pPr>
        <w:pStyle w:val="NoSpacing"/>
        <w:jc w:val="center"/>
        <w:rPr>
          <w:b/>
        </w:rPr>
      </w:pPr>
      <w:r w:rsidRPr="00D8355E">
        <w:rPr>
          <w:b/>
        </w:rPr>
        <w:t>SECTION – C</w:t>
      </w:r>
    </w:p>
    <w:p w:rsidR="00D8355E" w:rsidRPr="00D8355E" w:rsidRDefault="00D8355E" w:rsidP="00D8355E">
      <w:pPr>
        <w:pStyle w:val="NoSpacing"/>
        <w:jc w:val="center"/>
        <w:rPr>
          <w:b/>
        </w:rPr>
      </w:pPr>
    </w:p>
    <w:p w:rsidR="00D8355E" w:rsidRPr="00D8355E" w:rsidRDefault="00D8355E" w:rsidP="00D8355E">
      <w:pPr>
        <w:pStyle w:val="NoSpacing"/>
        <w:rPr>
          <w:b/>
        </w:rPr>
      </w:pPr>
      <w:r w:rsidRPr="00D8355E">
        <w:rPr>
          <w:b/>
        </w:rPr>
        <w:t xml:space="preserve">Answer any TWO in about 4 pages each         </w:t>
      </w:r>
      <w:r w:rsidRPr="00D8355E">
        <w:rPr>
          <w:b/>
        </w:rPr>
        <w:tab/>
      </w:r>
      <w:r w:rsidRPr="00D8355E">
        <w:rPr>
          <w:b/>
        </w:rPr>
        <w:tab/>
      </w:r>
      <w:r w:rsidRPr="00D8355E">
        <w:rPr>
          <w:b/>
        </w:rPr>
        <w:tab/>
      </w:r>
      <w:r w:rsidRPr="00D8355E">
        <w:rPr>
          <w:b/>
        </w:rPr>
        <w:tab/>
      </w:r>
      <w:r w:rsidRPr="00D8355E">
        <w:rPr>
          <w:b/>
        </w:rPr>
        <w:tab/>
      </w:r>
      <w:r w:rsidRPr="00D8355E">
        <w:rPr>
          <w:b/>
        </w:rPr>
        <w:tab/>
        <w:t xml:space="preserve">        (2 x 20 = 40 )</w:t>
      </w:r>
    </w:p>
    <w:p w:rsidR="00D8355E" w:rsidRPr="00D8355E" w:rsidRDefault="00D8355E" w:rsidP="00D8355E">
      <w:pPr>
        <w:pStyle w:val="NoSpacing"/>
        <w:rPr>
          <w:b/>
          <w:i/>
          <w:iCs/>
        </w:rPr>
      </w:pPr>
    </w:p>
    <w:p w:rsidR="00D8355E" w:rsidRPr="00D8355E" w:rsidRDefault="00D8355E" w:rsidP="00D8355E">
      <w:pPr>
        <w:pStyle w:val="NoSpacing"/>
      </w:pPr>
      <w:r w:rsidRPr="00D8355E">
        <w:t>19.  What is brand awareness? What are its consequences? How can it be established?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20.  Write a note on Packaging and its significance for building a brand’s equity.</w:t>
      </w:r>
    </w:p>
    <w:p w:rsidR="00D8355E" w:rsidRPr="00D8355E" w:rsidRDefault="00D8355E" w:rsidP="00D8355E">
      <w:pPr>
        <w:pStyle w:val="NoSpacing"/>
      </w:pPr>
    </w:p>
    <w:p w:rsidR="00D8355E" w:rsidRPr="00D8355E" w:rsidRDefault="00D8355E" w:rsidP="00D8355E">
      <w:pPr>
        <w:pStyle w:val="NoSpacing"/>
      </w:pPr>
      <w:r w:rsidRPr="00D8355E">
        <w:t>21. Explain the criteria to be used for evolving an efficient integrated marketing communications program for branding.</w:t>
      </w:r>
    </w:p>
    <w:p w:rsidR="00D8355E" w:rsidRDefault="00D8355E" w:rsidP="00D8355E">
      <w:pPr>
        <w:pStyle w:val="NoSpacing"/>
        <w:rPr>
          <w:i/>
          <w:iCs/>
        </w:rPr>
      </w:pPr>
    </w:p>
    <w:p w:rsidR="00D8355E" w:rsidRPr="00D8355E" w:rsidRDefault="00D8355E" w:rsidP="00D8355E">
      <w:pPr>
        <w:pStyle w:val="NoSpacing"/>
        <w:jc w:val="center"/>
        <w:rPr>
          <w:i/>
          <w:iCs/>
        </w:rPr>
      </w:pPr>
      <w:r>
        <w:rPr>
          <w:i/>
          <w:iCs/>
        </w:rPr>
        <w:t>**********</w:t>
      </w:r>
    </w:p>
    <w:p w:rsidR="00D8355E" w:rsidRPr="00D8355E" w:rsidRDefault="00D8355E" w:rsidP="00D8355E">
      <w:pPr>
        <w:rPr>
          <w:i/>
          <w:iCs/>
          <w:sz w:val="22"/>
          <w:szCs w:val="22"/>
        </w:rPr>
      </w:pPr>
    </w:p>
    <w:p w:rsidR="00D8355E" w:rsidRPr="00D8355E" w:rsidRDefault="00D8355E" w:rsidP="00D8355E">
      <w:pPr>
        <w:pStyle w:val="BodyText2"/>
        <w:rPr>
          <w:sz w:val="22"/>
          <w:szCs w:val="22"/>
        </w:rPr>
      </w:pPr>
    </w:p>
    <w:p w:rsidR="00D8355E" w:rsidRPr="00D8355E" w:rsidRDefault="00D8355E" w:rsidP="00D8355E">
      <w:pPr>
        <w:pStyle w:val="BodyText2"/>
        <w:rPr>
          <w:sz w:val="22"/>
          <w:szCs w:val="22"/>
        </w:rPr>
      </w:pPr>
    </w:p>
    <w:p w:rsidR="00D8355E" w:rsidRPr="00D8355E" w:rsidRDefault="00D8355E" w:rsidP="00D8355E">
      <w:pPr>
        <w:rPr>
          <w:sz w:val="22"/>
          <w:szCs w:val="22"/>
        </w:rPr>
      </w:pPr>
    </w:p>
    <w:p w:rsidR="008D0CCF" w:rsidRPr="00D8355E" w:rsidRDefault="008D0CCF">
      <w:pPr>
        <w:spacing w:line="360" w:lineRule="auto"/>
        <w:jc w:val="center"/>
        <w:rPr>
          <w:sz w:val="22"/>
          <w:szCs w:val="22"/>
        </w:rPr>
      </w:pPr>
    </w:p>
    <w:p w:rsidR="00F85F68" w:rsidRPr="00D8355E" w:rsidRDefault="00F85F68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Pr="00D8355E" w:rsidRDefault="004308EA">
      <w:pPr>
        <w:spacing w:line="360" w:lineRule="auto"/>
        <w:jc w:val="center"/>
        <w:rPr>
          <w:sz w:val="22"/>
          <w:szCs w:val="22"/>
        </w:rPr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E4" w:rsidRDefault="008969E4">
      <w:r>
        <w:separator/>
      </w:r>
    </w:p>
  </w:endnote>
  <w:endnote w:type="continuationSeparator" w:id="1">
    <w:p w:rsidR="008969E4" w:rsidRDefault="0089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4A3E2A8-53E4-4809-89FD-5CD71C66A201}"/>
    <w:embedBold r:id="rId2" w:fontKey="{696F005E-F7B4-4B4B-B230-DF03CDB043D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A735DD5-15B4-449F-AC41-E61F09A5194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4B665A13-39DA-4AC2-BF89-1BBBAE029AA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2A7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2A775F">
    <w:pPr>
      <w:pStyle w:val="Footer"/>
      <w:jc w:val="right"/>
    </w:pPr>
    <w:fldSimple w:instr=" PAGE   \* MERGEFORMAT ">
      <w:r w:rsidR="006A5475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E4" w:rsidRDefault="008969E4">
      <w:r>
        <w:separator/>
      </w:r>
    </w:p>
  </w:footnote>
  <w:footnote w:type="continuationSeparator" w:id="1">
    <w:p w:rsidR="008969E4" w:rsidRDefault="00896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A775F"/>
    <w:rsid w:val="00423E45"/>
    <w:rsid w:val="004308EA"/>
    <w:rsid w:val="00466918"/>
    <w:rsid w:val="005652D3"/>
    <w:rsid w:val="0062370A"/>
    <w:rsid w:val="0063167A"/>
    <w:rsid w:val="006A5475"/>
    <w:rsid w:val="006B54B1"/>
    <w:rsid w:val="00770949"/>
    <w:rsid w:val="007A3A67"/>
    <w:rsid w:val="007C466F"/>
    <w:rsid w:val="008420CB"/>
    <w:rsid w:val="008848DC"/>
    <w:rsid w:val="008969E4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8355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F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75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77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775F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775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A775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A775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A775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75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rsid w:val="002A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775F"/>
  </w:style>
  <w:style w:type="paragraph" w:styleId="BodyTextIndent">
    <w:name w:val="Body Text Indent"/>
    <w:basedOn w:val="Normal"/>
    <w:semiHidden/>
    <w:rsid w:val="002A775F"/>
    <w:pPr>
      <w:ind w:left="1440" w:hanging="360"/>
    </w:pPr>
  </w:style>
  <w:style w:type="paragraph" w:styleId="Header">
    <w:name w:val="header"/>
    <w:basedOn w:val="Normal"/>
    <w:semiHidden/>
    <w:rsid w:val="002A77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A775F"/>
    <w:rPr>
      <w:szCs w:val="20"/>
    </w:rPr>
  </w:style>
  <w:style w:type="paragraph" w:styleId="Subtitle">
    <w:name w:val="Subtitle"/>
    <w:basedOn w:val="Normal"/>
    <w:qFormat/>
    <w:rsid w:val="002A775F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rsid w:val="004308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35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355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355E"/>
    <w:rPr>
      <w:b/>
      <w:bCs/>
      <w:sz w:val="30"/>
      <w:szCs w:val="24"/>
    </w:rPr>
  </w:style>
  <w:style w:type="paragraph" w:styleId="NoSpacing">
    <w:name w:val="No Spacing"/>
    <w:uiPriority w:val="1"/>
    <w:qFormat/>
    <w:rsid w:val="00D835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2010-10-29T10:18:00Z</cp:lastPrinted>
  <dcterms:created xsi:type="dcterms:W3CDTF">2010-10-29T10:19:00Z</dcterms:created>
  <dcterms:modified xsi:type="dcterms:W3CDTF">2011-03-23T09:49:00Z</dcterms:modified>
</cp:coreProperties>
</file>